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C0" w:rsidRPr="00B5178A" w:rsidRDefault="006D148D" w:rsidP="00B5178A">
      <w:pPr>
        <w:jc w:val="center"/>
        <w:rPr>
          <w:sz w:val="24"/>
          <w:highlight w:val="black"/>
        </w:rPr>
      </w:pPr>
      <w:r w:rsidRPr="00B5178A">
        <w:rPr>
          <w:sz w:val="24"/>
          <w:highlight w:val="black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0.75pt;height:135pt" fillcolor="red" strokecolor="yellow">
            <v:shadow on="t" color="#868686"/>
            <v:textpath style="font-family:&quot;Monotype Corsiva&quot;" fitshape="t" trim="t" string="Corruption Survey Graphs"/>
          </v:shape>
        </w:pict>
      </w:r>
    </w:p>
    <w:p w:rsidR="008F704C" w:rsidRDefault="008F704C" w:rsidP="00B5178A">
      <w:pPr>
        <w:jc w:val="center"/>
        <w:rPr>
          <w:sz w:val="24"/>
        </w:rPr>
      </w:pPr>
    </w:p>
    <w:p w:rsidR="006D148D" w:rsidRDefault="006D148D" w:rsidP="008568C0">
      <w:pPr>
        <w:jc w:val="both"/>
        <w:rPr>
          <w:sz w:val="24"/>
        </w:rPr>
      </w:pPr>
    </w:p>
    <w:p w:rsidR="008568C0" w:rsidRDefault="006D148D" w:rsidP="008568C0">
      <w:pPr>
        <w:jc w:val="both"/>
        <w:rPr>
          <w:sz w:val="24"/>
        </w:rPr>
      </w:pPr>
      <w:r w:rsidRPr="006D148D">
        <w:rPr>
          <w:sz w:val="24"/>
        </w:rPr>
        <w:drawing>
          <wp:inline distT="0" distB="0" distL="0" distR="0">
            <wp:extent cx="5731510" cy="3774635"/>
            <wp:effectExtent l="19050" t="0" r="254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148D" w:rsidRDefault="006D148D" w:rsidP="008568C0">
      <w:pPr>
        <w:jc w:val="both"/>
        <w:rPr>
          <w:sz w:val="24"/>
        </w:rPr>
      </w:pPr>
    </w:p>
    <w:p w:rsidR="006D148D" w:rsidRDefault="006D148D" w:rsidP="008568C0">
      <w:pPr>
        <w:jc w:val="both"/>
        <w:rPr>
          <w:sz w:val="24"/>
        </w:rPr>
      </w:pPr>
      <w:r w:rsidRPr="006D148D">
        <w:rPr>
          <w:sz w:val="24"/>
        </w:rPr>
        <w:lastRenderedPageBreak/>
        <w:drawing>
          <wp:inline distT="0" distB="0" distL="0" distR="0">
            <wp:extent cx="5731510" cy="3445029"/>
            <wp:effectExtent l="19050" t="0" r="254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48D" w:rsidRDefault="006D148D" w:rsidP="006D148D">
      <w:pPr>
        <w:rPr>
          <w:sz w:val="24"/>
        </w:rPr>
      </w:pPr>
    </w:p>
    <w:p w:rsidR="006D148D" w:rsidRDefault="006D148D" w:rsidP="006D148D">
      <w:pPr>
        <w:rPr>
          <w:sz w:val="24"/>
        </w:rPr>
      </w:pPr>
    </w:p>
    <w:p w:rsidR="006D148D" w:rsidRDefault="006D148D" w:rsidP="006D148D">
      <w:pPr>
        <w:rPr>
          <w:sz w:val="24"/>
        </w:rPr>
      </w:pPr>
      <w:r w:rsidRPr="006D148D">
        <w:rPr>
          <w:sz w:val="24"/>
        </w:rPr>
        <w:drawing>
          <wp:inline distT="0" distB="0" distL="0" distR="0">
            <wp:extent cx="5731510" cy="3440743"/>
            <wp:effectExtent l="19050" t="0" r="254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148D" w:rsidRDefault="006D148D" w:rsidP="006D148D">
      <w:pPr>
        <w:rPr>
          <w:sz w:val="24"/>
        </w:rPr>
      </w:pPr>
    </w:p>
    <w:p w:rsidR="006D148D" w:rsidRDefault="006D148D" w:rsidP="006D148D">
      <w:pPr>
        <w:rPr>
          <w:sz w:val="24"/>
        </w:rPr>
      </w:pPr>
    </w:p>
    <w:p w:rsidR="006D148D" w:rsidRDefault="00677333" w:rsidP="006D148D">
      <w:pPr>
        <w:rPr>
          <w:sz w:val="24"/>
        </w:rPr>
      </w:pPr>
      <w:r w:rsidRPr="00677333">
        <w:rPr>
          <w:sz w:val="24"/>
        </w:rPr>
        <w:lastRenderedPageBreak/>
        <w:drawing>
          <wp:inline distT="0" distB="0" distL="0" distR="0">
            <wp:extent cx="5731510" cy="3338482"/>
            <wp:effectExtent l="19050" t="0" r="254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7333" w:rsidRDefault="00677333" w:rsidP="006D148D">
      <w:pPr>
        <w:rPr>
          <w:sz w:val="24"/>
        </w:rPr>
      </w:pPr>
    </w:p>
    <w:p w:rsidR="00677333" w:rsidRDefault="00677333" w:rsidP="006D148D">
      <w:pPr>
        <w:rPr>
          <w:sz w:val="24"/>
        </w:rPr>
      </w:pPr>
    </w:p>
    <w:p w:rsidR="00125DEA" w:rsidRDefault="00125DEA" w:rsidP="006D148D">
      <w:pPr>
        <w:rPr>
          <w:sz w:val="24"/>
        </w:rPr>
      </w:pPr>
      <w:r w:rsidRPr="00125DEA">
        <w:rPr>
          <w:sz w:val="24"/>
        </w:rPr>
        <w:drawing>
          <wp:inline distT="0" distB="0" distL="0" distR="0">
            <wp:extent cx="5731510" cy="3682618"/>
            <wp:effectExtent l="0" t="0" r="254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DEA" w:rsidRDefault="00125DEA" w:rsidP="006D148D">
      <w:pPr>
        <w:rPr>
          <w:sz w:val="24"/>
        </w:rPr>
      </w:pPr>
    </w:p>
    <w:p w:rsidR="00125DEA" w:rsidRDefault="00125DEA" w:rsidP="006D148D">
      <w:pPr>
        <w:rPr>
          <w:sz w:val="24"/>
        </w:rPr>
      </w:pPr>
      <w:r w:rsidRPr="00125DEA">
        <w:rPr>
          <w:sz w:val="24"/>
        </w:rPr>
        <w:lastRenderedPageBreak/>
        <w:drawing>
          <wp:inline distT="0" distB="0" distL="0" distR="0">
            <wp:extent cx="5731510" cy="3865708"/>
            <wp:effectExtent l="0" t="0" r="254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5DEA" w:rsidRDefault="00125DEA" w:rsidP="006D148D">
      <w:pPr>
        <w:rPr>
          <w:sz w:val="24"/>
        </w:rPr>
      </w:pPr>
    </w:p>
    <w:p w:rsidR="00125DEA" w:rsidRPr="006D148D" w:rsidRDefault="00125DEA" w:rsidP="006D148D">
      <w:pPr>
        <w:rPr>
          <w:sz w:val="24"/>
        </w:rPr>
      </w:pPr>
      <w:r w:rsidRPr="00125DEA">
        <w:rPr>
          <w:sz w:val="24"/>
        </w:rPr>
        <w:drawing>
          <wp:inline distT="0" distB="0" distL="0" distR="0">
            <wp:extent cx="5731510" cy="3841826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125DEA" w:rsidRPr="006D148D" w:rsidSect="008F7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12B"/>
    <w:rsid w:val="00125DEA"/>
    <w:rsid w:val="002A712B"/>
    <w:rsid w:val="00677333"/>
    <w:rsid w:val="006D148D"/>
    <w:rsid w:val="008568C0"/>
    <w:rsid w:val="008F704C"/>
    <w:rsid w:val="00B5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11-2012\Grade%208\Social%20Studies\Survey%20graphs%20of%20zest%20and%20verve%20combin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11-2012\Grade%208\Social%20Studies\Survey%20graphs%20of%20zest%20and%20verve%20combine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11-2012\Grade%208\Social%20Studies\Survey%20graphs%20of%20zest%20and%20verve%20combine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11-2012\Grade%208\Social%20Studies\Survey%20graphs%20of%20zest%20and%20verve%20combine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11-2012\Grade%208\Social%20Studies\Survey%20graphs%20of%20zest%20and%20verve%20combined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11-2012\Grade%208\Social%20Studies\Survey%20graphs%20of%20zest%20and%20verve%20combined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11-2012\Grade%208\Social%20Studies\Survey%20graphs%20of%20zest%20and%20verve%20combin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42"/>
  <c:chart>
    <c:title>
      <c:tx>
        <c:rich>
          <a:bodyPr/>
          <a:lstStyle/>
          <a:p>
            <a:pPr>
              <a:defRPr/>
            </a:pPr>
            <a:r>
              <a:rPr lang="en-IN"/>
              <a:t>If a person is very poor, is it okay for him to be corrupt so that he can protect his family?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Pos val="inEnd"/>
            <c:showVal val="1"/>
            <c:showLeaderLines val="1"/>
          </c:dLbls>
          <c:cat>
            <c:strRef>
              <c:f>Sheet4!$A$1:$E$1</c:f>
              <c:strCache>
                <c:ptCount val="5"/>
                <c:pt idx="0">
                  <c:v>Never</c:v>
                </c:pt>
                <c:pt idx="1">
                  <c:v>Seldom</c:v>
                </c:pt>
                <c:pt idx="2">
                  <c:v>Sometimes</c:v>
                </c:pt>
                <c:pt idx="3">
                  <c:v>Often</c:v>
                </c:pt>
                <c:pt idx="4">
                  <c:v>Always</c:v>
                </c:pt>
              </c:strCache>
            </c:strRef>
          </c:cat>
          <c:val>
            <c:numRef>
              <c:f>Sheet4!$A$2:$E$2</c:f>
              <c:numCache>
                <c:formatCode>General</c:formatCode>
                <c:ptCount val="5"/>
                <c:pt idx="0">
                  <c:v>67</c:v>
                </c:pt>
                <c:pt idx="1">
                  <c:v>29</c:v>
                </c:pt>
                <c:pt idx="2">
                  <c:v>61</c:v>
                </c:pt>
                <c:pt idx="3">
                  <c:v>18</c:v>
                </c:pt>
                <c:pt idx="4">
                  <c:v>9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txPr>
    <a:bodyPr/>
    <a:lstStyle/>
    <a:p>
      <a:pPr>
        <a:defRPr sz="1800" b="1" cap="none" spc="0">
          <a:ln w="12700">
            <a:solidFill>
              <a:schemeClr val="tx2">
                <a:satMod val="155000"/>
              </a:schemeClr>
            </a:solidFill>
            <a:prstDash val="solid"/>
          </a:ln>
          <a:solidFill>
            <a:schemeClr val="bg2">
              <a:tint val="85000"/>
              <a:satMod val="155000"/>
            </a:schemeClr>
          </a:solidFill>
          <a:effectLst>
            <a:glow rad="228600">
              <a:schemeClr val="accent2">
                <a:satMod val="175000"/>
                <a:alpha val="40000"/>
              </a:schemeClr>
            </a:glow>
            <a:outerShdw blurRad="41275" dist="20320" dir="1800000" algn="tl" rotWithShape="0">
              <a:srgbClr val="000000">
                <a:alpha val="40000"/>
              </a:srgbClr>
            </a:outerShdw>
          </a:effectLst>
          <a:latin typeface="Monotype Corsiva" pitchFamily="66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N"/>
  <c:style val="42"/>
  <c:chart>
    <c:title>
      <c:tx>
        <c:rich>
          <a:bodyPr/>
          <a:lstStyle/>
          <a:p>
            <a:pPr>
              <a:defRPr/>
            </a:pPr>
            <a:r>
              <a:rPr lang="en-IN"/>
              <a:t>Would you give a bribe of Rs. 100 to escape a fine of Rs. 500?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Pos val="ctr"/>
            <c:showVal val="1"/>
            <c:showLeaderLines val="1"/>
          </c:dLbls>
          <c:cat>
            <c:strRef>
              <c:f>Sheet2!$A$1:$E$1</c:f>
              <c:strCache>
                <c:ptCount val="5"/>
                <c:pt idx="0">
                  <c:v>Never</c:v>
                </c:pt>
                <c:pt idx="1">
                  <c:v>Seldom</c:v>
                </c:pt>
                <c:pt idx="2">
                  <c:v>Sometimes</c:v>
                </c:pt>
                <c:pt idx="3">
                  <c:v>Often</c:v>
                </c:pt>
                <c:pt idx="4">
                  <c:v>Always</c:v>
                </c:pt>
              </c:strCache>
            </c:strRef>
          </c:cat>
          <c:val>
            <c:numRef>
              <c:f>Sheet2!$A$2:$E$2</c:f>
              <c:numCache>
                <c:formatCode>General</c:formatCode>
                <c:ptCount val="5"/>
                <c:pt idx="0">
                  <c:v>33</c:v>
                </c:pt>
                <c:pt idx="1">
                  <c:v>46</c:v>
                </c:pt>
                <c:pt idx="2">
                  <c:v>67</c:v>
                </c:pt>
                <c:pt idx="3">
                  <c:v>16</c:v>
                </c:pt>
                <c:pt idx="4">
                  <c:v>17</c:v>
                </c:pt>
              </c:numCache>
            </c:numRef>
          </c:val>
        </c:ser>
      </c:pie3DChart>
    </c:plotArea>
    <c:legend>
      <c:legendPos val="r"/>
    </c:legend>
    <c:plotVisOnly val="1"/>
  </c:chart>
  <c:txPr>
    <a:bodyPr/>
    <a:lstStyle/>
    <a:p>
      <a:pPr>
        <a:defRPr sz="1800" b="1" cap="none" spc="0">
          <a:ln w="1905"/>
          <a:gradFill>
            <a:gsLst>
              <a:gs pos="0">
                <a:schemeClr val="accent6">
                  <a:shade val="20000"/>
                  <a:satMod val="200000"/>
                </a:schemeClr>
              </a:gs>
              <a:gs pos="78000">
                <a:schemeClr val="accent6">
                  <a:tint val="90000"/>
                  <a:shade val="89000"/>
                  <a:satMod val="220000"/>
                </a:schemeClr>
              </a:gs>
              <a:gs pos="100000">
                <a:schemeClr val="accent6">
                  <a:tint val="12000"/>
                  <a:satMod val="255000"/>
                </a:schemeClr>
              </a:gs>
            </a:gsLst>
            <a:lin ang="5400000"/>
          </a:gradFill>
          <a:effectLst>
            <a:glow rad="139700">
              <a:schemeClr val="accent2">
                <a:satMod val="175000"/>
                <a:alpha val="40000"/>
              </a:schemeClr>
            </a:glow>
            <a:innerShdw blurRad="69850" dist="43180" dir="5400000">
              <a:srgbClr val="000000">
                <a:alpha val="65000"/>
              </a:srgbClr>
            </a:innerShdw>
          </a:effectLst>
          <a:latin typeface="Monotype Corsiva" pitchFamily="66" charset="0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42"/>
  <c:chart>
    <c:title>
      <c:tx>
        <c:rich>
          <a:bodyPr/>
          <a:lstStyle/>
          <a:p>
            <a:pPr>
              <a:defRPr/>
            </a:pPr>
            <a:r>
              <a:rPr lang="en-IN"/>
              <a:t>How frequently do you think corruption is part of the business culture in our country?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Pos val="inEnd"/>
            <c:showVal val="1"/>
            <c:showLeaderLines val="1"/>
          </c:dLbls>
          <c:cat>
            <c:strRef>
              <c:f>Sheet3!$A$1:$E$1</c:f>
              <c:strCache>
                <c:ptCount val="5"/>
                <c:pt idx="0">
                  <c:v>Never</c:v>
                </c:pt>
                <c:pt idx="1">
                  <c:v>Seldom</c:v>
                </c:pt>
                <c:pt idx="2">
                  <c:v>Sometimes</c:v>
                </c:pt>
                <c:pt idx="3">
                  <c:v>Often</c:v>
                </c:pt>
                <c:pt idx="4">
                  <c:v>Always</c:v>
                </c:pt>
              </c:strCache>
            </c:strRef>
          </c:cat>
          <c:val>
            <c:numRef>
              <c:f>Sheet3!$A$2:$E$2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34</c:v>
                </c:pt>
                <c:pt idx="3">
                  <c:v>92</c:v>
                </c:pt>
                <c:pt idx="4">
                  <c:v>40</c:v>
                </c:pt>
              </c:numCache>
            </c:numRef>
          </c:val>
        </c:ser>
      </c:pie3DChart>
    </c:plotArea>
    <c:legend>
      <c:legendPos val="r"/>
    </c:legend>
    <c:plotVisOnly val="1"/>
  </c:chart>
  <c:txPr>
    <a:bodyPr/>
    <a:lstStyle/>
    <a:p>
      <a:pPr>
        <a:defRPr sz="1800" b="1" cap="none" spc="0">
          <a:ln w="10541" cmpd="sng">
            <a:solidFill>
              <a:srgbClr val="7D7D7D">
                <a:tint val="100000"/>
                <a:shade val="100000"/>
                <a:satMod val="110000"/>
              </a:srgbClr>
            </a:solidFill>
            <a:prstDash val="solid"/>
          </a:ln>
          <a:gradFill>
            <a:gsLst>
              <a:gs pos="0">
                <a:srgbClr val="FFFFFF">
                  <a:tint val="40000"/>
                  <a:satMod val="250000"/>
                </a:srgbClr>
              </a:gs>
              <a:gs pos="9000">
                <a:srgbClr val="FFFFFF">
                  <a:tint val="52000"/>
                  <a:satMod val="300000"/>
                </a:srgbClr>
              </a:gs>
              <a:gs pos="50000">
                <a:srgbClr val="FFFFFF">
                  <a:shade val="20000"/>
                  <a:satMod val="300000"/>
                </a:srgbClr>
              </a:gs>
              <a:gs pos="79000">
                <a:srgbClr val="FFFFFF">
                  <a:tint val="52000"/>
                  <a:satMod val="300000"/>
                </a:srgbClr>
              </a:gs>
              <a:gs pos="100000">
                <a:srgbClr val="FFFFFF">
                  <a:tint val="40000"/>
                  <a:satMod val="250000"/>
                </a:srgbClr>
              </a:gs>
            </a:gsLst>
            <a:lin ang="5400000"/>
          </a:gradFill>
          <a:effectLst>
            <a:glow rad="63500">
              <a:schemeClr val="accent2">
                <a:satMod val="175000"/>
                <a:alpha val="40000"/>
              </a:schemeClr>
            </a:glow>
          </a:effectLst>
          <a:latin typeface="Monotype Corsiva" pitchFamily="66" charset="0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42"/>
  <c:chart>
    <c:title>
      <c:tx>
        <c:rich>
          <a:bodyPr/>
          <a:lstStyle/>
          <a:p>
            <a:pPr>
              <a:defRPr/>
            </a:pPr>
            <a:r>
              <a:rPr lang="en-IN"/>
              <a:t>Do you think the person giving a bribe is much to blame as the person taking a bribe?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Pos val="ctr"/>
            <c:showVal val="1"/>
            <c:showLeaderLines val="1"/>
          </c:dLbls>
          <c:cat>
            <c:strRef>
              <c:f>Sheet1!$A$1:$E$1</c:f>
              <c:strCache>
                <c:ptCount val="5"/>
                <c:pt idx="0">
                  <c:v>Never</c:v>
                </c:pt>
                <c:pt idx="1">
                  <c:v>Seldom</c:v>
                </c:pt>
                <c:pt idx="2">
                  <c:v>Sometimes</c:v>
                </c:pt>
                <c:pt idx="3">
                  <c:v>Often</c:v>
                </c:pt>
                <c:pt idx="4">
                  <c:v>Always</c:v>
                </c:pt>
              </c:strCache>
            </c:strRef>
          </c:cat>
          <c:val>
            <c:numRef>
              <c:f>Sheet1!$A$2:$E$2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  <c:pt idx="2">
                  <c:v>37</c:v>
                </c:pt>
                <c:pt idx="3">
                  <c:v>26</c:v>
                </c:pt>
                <c:pt idx="4">
                  <c:v>105</c:v>
                </c:pt>
              </c:numCache>
            </c:numRef>
          </c:val>
        </c:ser>
      </c:pie3DChart>
    </c:plotArea>
    <c:legend>
      <c:legendPos val="r"/>
    </c:legend>
    <c:plotVisOnly val="1"/>
  </c:chart>
  <c:txPr>
    <a:bodyPr/>
    <a:lstStyle/>
    <a:p>
      <a:pPr>
        <a:defRPr sz="1800" b="0" cap="none" spc="0">
          <a:ln w="18415" cmpd="sng">
            <a:solidFill>
              <a:srgbClr val="FFFFFF"/>
            </a:solidFill>
            <a:prstDash val="solid"/>
          </a:ln>
          <a:solidFill>
            <a:srgbClr val="FFFFFF"/>
          </a:solidFill>
          <a:effectLst>
            <a:glow rad="228600">
              <a:schemeClr val="accent4">
                <a:satMod val="175000"/>
                <a:alpha val="40000"/>
              </a:schemeClr>
            </a:glow>
            <a:innerShdw blurRad="114300">
              <a:prstClr val="black"/>
            </a:innerShdw>
          </a:effectLst>
          <a:latin typeface="Monotype Corsiva" pitchFamily="66" charset="0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46"/>
  <c:chart>
    <c:title>
      <c:tx>
        <c:rich>
          <a:bodyPr/>
          <a:lstStyle/>
          <a:p>
            <a:pPr>
              <a:defRPr/>
            </a:pPr>
            <a:r>
              <a:rPr lang="en-IN"/>
              <a:t>On a scale of 1 to 5 rate the impact of corruption on the nation in the past 10 years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Sheet5!$B$23</c:f>
              <c:strCache>
                <c:ptCount val="1"/>
                <c:pt idx="0">
                  <c:v>Number of People</c:v>
                </c:pt>
              </c:strCache>
            </c:strRef>
          </c:tx>
          <c:spPr>
            <a:ln w="47625">
              <a:noFill/>
            </a:ln>
          </c:spPr>
          <c:dLbls>
            <c:dLblPos val="t"/>
            <c:showVal val="1"/>
          </c:dLbls>
          <c:xVal>
            <c:numRef>
              <c:f>Sheet5!$A$24:$A$28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Sheet5!$B$24:$B$28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2">
                  <c:v>19</c:v>
                </c:pt>
                <c:pt idx="3">
                  <c:v>52</c:v>
                </c:pt>
                <c:pt idx="4">
                  <c:v>90</c:v>
                </c:pt>
              </c:numCache>
            </c:numRef>
          </c:yVal>
        </c:ser>
        <c:dLbls>
          <c:showVal val="1"/>
        </c:dLbls>
        <c:axId val="130175360"/>
        <c:axId val="130177280"/>
      </c:scatterChart>
      <c:valAx>
        <c:axId val="130175360"/>
        <c:scaling>
          <c:orientation val="minMax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IN"/>
                  <a:t>Impact</a:t>
                </a:r>
              </a:p>
            </c:rich>
          </c:tx>
        </c:title>
        <c:numFmt formatCode="General" sourceLinked="1"/>
        <c:tickLblPos val="nextTo"/>
        <c:crossAx val="130177280"/>
        <c:crosses val="autoZero"/>
        <c:crossBetween val="midCat"/>
      </c:valAx>
      <c:valAx>
        <c:axId val="130177280"/>
        <c:scaling>
          <c:orientation val="minMax"/>
        </c:scaling>
        <c:axPos val="l"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IN"/>
                  <a:t>number of People</a:t>
                </a:r>
              </a:p>
            </c:rich>
          </c:tx>
        </c:title>
        <c:numFmt formatCode="General" sourceLinked="1"/>
        <c:tickLblPos val="nextTo"/>
        <c:crossAx val="130175360"/>
        <c:crosses val="autoZero"/>
        <c:crossBetween val="midCat"/>
      </c:valAx>
    </c:plotArea>
    <c:legend>
      <c:legendPos val="r"/>
    </c:legend>
    <c:plotVisOnly val="1"/>
  </c:chart>
  <c:txPr>
    <a:bodyPr/>
    <a:lstStyle/>
    <a:p>
      <a:pPr>
        <a:defRPr sz="1800" b="1" cap="none" spc="0">
          <a:ln w="10541" cmpd="sng">
            <a:solidFill>
              <a:schemeClr val="accent1">
                <a:shade val="88000"/>
                <a:satMod val="110000"/>
              </a:schemeClr>
            </a:solidFill>
            <a:prstDash val="solid"/>
          </a:ln>
          <a:gradFill>
            <a:gsLst>
              <a:gs pos="0">
                <a:schemeClr val="accent1">
                  <a:tint val="40000"/>
                  <a:satMod val="250000"/>
                </a:schemeClr>
              </a:gs>
              <a:gs pos="9000">
                <a:schemeClr val="accent1">
                  <a:tint val="52000"/>
                  <a:satMod val="300000"/>
                </a:schemeClr>
              </a:gs>
              <a:gs pos="50000">
                <a:schemeClr val="accent1">
                  <a:shade val="20000"/>
                  <a:satMod val="300000"/>
                </a:schemeClr>
              </a:gs>
              <a:gs pos="79000">
                <a:schemeClr val="accent1">
                  <a:tint val="52000"/>
                  <a:satMod val="300000"/>
                </a:schemeClr>
              </a:gs>
              <a:gs pos="100000">
                <a:schemeClr val="accent1">
                  <a:tint val="40000"/>
                  <a:satMod val="250000"/>
                </a:schemeClr>
              </a:gs>
            </a:gsLst>
            <a:lin ang="5400000"/>
          </a:gradFill>
          <a:effectLst>
            <a:glow rad="63500">
              <a:schemeClr val="accent4">
                <a:satMod val="175000"/>
                <a:alpha val="40000"/>
              </a:schemeClr>
            </a:glow>
            <a:innerShdw blurRad="114300">
              <a:prstClr val="black"/>
            </a:innerShdw>
            <a:reflection blurRad="6350" stA="55000" endA="300" endPos="45500" dir="5400000" sy="-100000" algn="bl" rotWithShape="0"/>
          </a:effectLst>
          <a:latin typeface="Monotype Corsiva" pitchFamily="66" charset="0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48"/>
  <c:chart>
    <c:title>
      <c:tx>
        <c:rich>
          <a:bodyPr/>
          <a:lstStyle/>
          <a:p>
            <a:pPr>
              <a:defRPr/>
            </a:pPr>
            <a:r>
              <a:rPr lang="en-IN"/>
              <a:t>On a scale of 1 to 5 rate the impact of corruption on your personal life in the last 10 years 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Sheet6!$B$1</c:f>
              <c:strCache>
                <c:ptCount val="1"/>
                <c:pt idx="0">
                  <c:v>Number of People</c:v>
                </c:pt>
              </c:strCache>
            </c:strRef>
          </c:tx>
          <c:spPr>
            <a:ln w="47625">
              <a:noFill/>
            </a:ln>
          </c:spPr>
          <c:dLbls>
            <c:dLblPos val="t"/>
            <c:showVal val="1"/>
          </c:dLbls>
          <c:xVal>
            <c:numRef>
              <c:f>Sheet6!$A$2:$A$6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Sheet6!$B$2:$B$6</c:f>
              <c:numCache>
                <c:formatCode>General</c:formatCode>
                <c:ptCount val="5"/>
                <c:pt idx="0">
                  <c:v>23</c:v>
                </c:pt>
                <c:pt idx="1">
                  <c:v>60</c:v>
                </c:pt>
                <c:pt idx="2">
                  <c:v>39</c:v>
                </c:pt>
                <c:pt idx="3">
                  <c:v>17</c:v>
                </c:pt>
                <c:pt idx="4">
                  <c:v>15</c:v>
                </c:pt>
              </c:numCache>
            </c:numRef>
          </c:yVal>
        </c:ser>
        <c:dLbls>
          <c:showVal val="1"/>
        </c:dLbls>
        <c:axId val="130198144"/>
        <c:axId val="130208512"/>
      </c:scatterChart>
      <c:valAx>
        <c:axId val="130198144"/>
        <c:scaling>
          <c:orientation val="minMax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IN"/>
                  <a:t>Impact</a:t>
                </a:r>
              </a:p>
            </c:rich>
          </c:tx>
        </c:title>
        <c:numFmt formatCode="General" sourceLinked="1"/>
        <c:tickLblPos val="nextTo"/>
        <c:crossAx val="130208512"/>
        <c:crosses val="autoZero"/>
        <c:crossBetween val="midCat"/>
      </c:valAx>
      <c:valAx>
        <c:axId val="130208512"/>
        <c:scaling>
          <c:orientation val="minMax"/>
        </c:scaling>
        <c:axPos val="l"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IN"/>
                  <a:t>Number of Poeple</a:t>
                </a:r>
              </a:p>
            </c:rich>
          </c:tx>
        </c:title>
        <c:numFmt formatCode="General" sourceLinked="1"/>
        <c:tickLblPos val="nextTo"/>
        <c:crossAx val="130198144"/>
        <c:crosses val="autoZero"/>
        <c:crossBetween val="midCat"/>
      </c:valAx>
    </c:plotArea>
    <c:legend>
      <c:legendPos val="r"/>
    </c:legend>
    <c:plotVisOnly val="1"/>
  </c:chart>
  <c:txPr>
    <a:bodyPr/>
    <a:lstStyle/>
    <a:p>
      <a:pPr>
        <a:defRPr sz="1800" b="1" cap="none" spc="50">
          <a:ln w="12700" cmpd="sng">
            <a:solidFill>
              <a:schemeClr val="accent6">
                <a:satMod val="120000"/>
                <a:shade val="80000"/>
              </a:schemeClr>
            </a:solidFill>
            <a:prstDash val="solid"/>
          </a:ln>
          <a:solidFill>
            <a:schemeClr val="accent6">
              <a:tint val="1000"/>
            </a:schemeClr>
          </a:solidFill>
          <a:effectLst>
            <a:glow rad="228600">
              <a:schemeClr val="accent2">
                <a:satMod val="175000"/>
                <a:alpha val="40000"/>
              </a:schemeClr>
            </a:glow>
            <a:innerShdw blurRad="114300">
              <a:prstClr val="black"/>
            </a:innerShdw>
          </a:effectLst>
          <a:latin typeface="Monotype Corsiva" pitchFamily="66" charset="0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44"/>
  <c:chart>
    <c:title>
      <c:tx>
        <c:rich>
          <a:bodyPr/>
          <a:lstStyle/>
          <a:p>
            <a:pPr>
              <a:defRPr/>
            </a:pPr>
            <a:r>
              <a:rPr lang="en-IN"/>
              <a:t>On a scale of 1 to 5 rate the impact of corruption on the private sector and the press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Sheet7!$B$1</c:f>
              <c:strCache>
                <c:ptCount val="1"/>
                <c:pt idx="0">
                  <c:v>Number of People</c:v>
                </c:pt>
              </c:strCache>
            </c:strRef>
          </c:tx>
          <c:spPr>
            <a:ln w="47625">
              <a:noFill/>
            </a:ln>
          </c:spPr>
          <c:dLbls>
            <c:dLblPos val="t"/>
            <c:showVal val="1"/>
          </c:dLbls>
          <c:xVal>
            <c:numRef>
              <c:f>Sheet7!$A$2:$A$6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Sheet7!$B$2:$B$6</c:f>
              <c:numCache>
                <c:formatCode>General</c:formatCode>
                <c:ptCount val="5"/>
                <c:pt idx="0">
                  <c:v>7</c:v>
                </c:pt>
                <c:pt idx="1">
                  <c:v>18</c:v>
                </c:pt>
                <c:pt idx="2">
                  <c:v>88</c:v>
                </c:pt>
                <c:pt idx="3">
                  <c:v>51</c:v>
                </c:pt>
                <c:pt idx="4">
                  <c:v>22</c:v>
                </c:pt>
              </c:numCache>
            </c:numRef>
          </c:yVal>
        </c:ser>
        <c:dLbls>
          <c:showVal val="1"/>
        </c:dLbls>
        <c:axId val="130692224"/>
        <c:axId val="130694144"/>
      </c:scatterChart>
      <c:valAx>
        <c:axId val="130692224"/>
        <c:scaling>
          <c:orientation val="minMax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IN"/>
                  <a:t>Impact</a:t>
                </a:r>
              </a:p>
            </c:rich>
          </c:tx>
        </c:title>
        <c:numFmt formatCode="General" sourceLinked="1"/>
        <c:tickLblPos val="nextTo"/>
        <c:crossAx val="130694144"/>
        <c:crosses val="autoZero"/>
        <c:crossBetween val="midCat"/>
      </c:valAx>
      <c:valAx>
        <c:axId val="130694144"/>
        <c:scaling>
          <c:orientation val="minMax"/>
        </c:scaling>
        <c:axPos val="l"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IN"/>
                  <a:t>Number of People </a:t>
                </a:r>
              </a:p>
            </c:rich>
          </c:tx>
        </c:title>
        <c:numFmt formatCode="General" sourceLinked="1"/>
        <c:tickLblPos val="nextTo"/>
        <c:crossAx val="130692224"/>
        <c:crosses val="autoZero"/>
        <c:crossBetween val="midCat"/>
      </c:valAx>
    </c:plotArea>
    <c:legend>
      <c:legendPos val="r"/>
    </c:legend>
    <c:plotVisOnly val="1"/>
  </c:chart>
  <c:txPr>
    <a:bodyPr/>
    <a:lstStyle/>
    <a:p>
      <a:pPr>
        <a:defRPr sz="1800" b="0" cap="none" spc="0">
          <a:ln w="18415" cmpd="sng">
            <a:solidFill>
              <a:srgbClr val="FFFFFF"/>
            </a:solidFill>
            <a:prstDash val="solid"/>
          </a:ln>
          <a:solidFill>
            <a:srgbClr val="FFFFFF"/>
          </a:solidFill>
          <a:effectLst>
            <a:glow rad="101600">
              <a:srgbClr val="FF0000">
                <a:alpha val="60000"/>
              </a:srgbClr>
            </a:glow>
            <a:innerShdw blurRad="114300">
              <a:prstClr val="black"/>
            </a:innerShdw>
          </a:effectLst>
          <a:latin typeface="Monotype Corsiva" pitchFamily="66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E26E-1C5F-48BE-BC8C-0A03528D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2011-08-10T05:07:00Z</dcterms:created>
  <dcterms:modified xsi:type="dcterms:W3CDTF">2011-08-10T05:31:00Z</dcterms:modified>
</cp:coreProperties>
</file>